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CD1B4" w14:textId="3E0488B4" w:rsidR="00E8530E" w:rsidRPr="00707D65" w:rsidRDefault="00E8530E" w:rsidP="00707D65">
      <w:pPr>
        <w:tabs>
          <w:tab w:val="left" w:pos="1701"/>
        </w:tabs>
        <w:jc w:val="center"/>
        <w:rPr>
          <w:rFonts w:ascii="Verdana" w:hAnsi="Verdana" w:cstheme="minorHAnsi"/>
          <w:b/>
          <w:bCs/>
        </w:rPr>
      </w:pPr>
      <w:r w:rsidRPr="00707D65">
        <w:rPr>
          <w:rFonts w:ascii="Verdana" w:hAnsi="Verdana" w:cstheme="minorHAnsi"/>
          <w:noProof/>
          <w:sz w:val="20"/>
          <w:szCs w:val="20"/>
        </w:rPr>
        <w:drawing>
          <wp:anchor distT="0" distB="0" distL="114300" distR="114300" simplePos="0" relativeHeight="251659264" behindDoc="0" locked="0" layoutInCell="1" allowOverlap="1" wp14:anchorId="52212138" wp14:editId="14A8DD52">
            <wp:simplePos x="0" y="0"/>
            <wp:positionH relativeFrom="column">
              <wp:posOffset>6826885</wp:posOffset>
            </wp:positionH>
            <wp:positionV relativeFrom="paragraph">
              <wp:posOffset>-1158875</wp:posOffset>
            </wp:positionV>
            <wp:extent cx="1079500" cy="1079500"/>
            <wp:effectExtent l="0" t="0" r="6350" b="635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6350" t="19518" r="86640" b="68019"/>
                    <a:stretch/>
                  </pic:blipFill>
                  <pic:spPr bwMode="auto">
                    <a:xfrm>
                      <a:off x="0" y="0"/>
                      <a:ext cx="1079500" cy="1079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07D65">
        <w:rPr>
          <w:rFonts w:ascii="Verdana" w:hAnsi="Verdana" w:cstheme="minorHAnsi"/>
          <w:b/>
          <w:bCs/>
        </w:rPr>
        <w:t>ALTIN PUSULA TÜRKİYE HALKLA İLİŞKİLER ÖDÜLLERİ</w:t>
      </w:r>
    </w:p>
    <w:p w14:paraId="0EC5D49D" w14:textId="74DD159F" w:rsidR="00E8530E" w:rsidRPr="00707D65" w:rsidRDefault="00E8530E" w:rsidP="00E8530E">
      <w:pPr>
        <w:tabs>
          <w:tab w:val="left" w:pos="1701"/>
        </w:tabs>
        <w:jc w:val="center"/>
        <w:rPr>
          <w:rFonts w:ascii="Verdana" w:hAnsi="Verdana" w:cstheme="minorHAnsi"/>
          <w:b/>
          <w:bCs/>
        </w:rPr>
      </w:pPr>
      <w:r w:rsidRPr="00707D65">
        <w:rPr>
          <w:rFonts w:ascii="Verdana" w:hAnsi="Verdana" w:cstheme="minorHAnsi"/>
          <w:b/>
          <w:bCs/>
        </w:rPr>
        <w:t>TÜHİD- SEDEFED</w:t>
      </w:r>
    </w:p>
    <w:p w14:paraId="567A45EE" w14:textId="7D1AA428" w:rsidR="00E8530E" w:rsidRPr="00707D65" w:rsidRDefault="00E8530E" w:rsidP="00E8530E">
      <w:pPr>
        <w:tabs>
          <w:tab w:val="left" w:pos="1701"/>
        </w:tabs>
        <w:jc w:val="center"/>
        <w:rPr>
          <w:rFonts w:ascii="Verdana" w:hAnsi="Verdana" w:cstheme="minorHAnsi"/>
          <w:b/>
          <w:bCs/>
        </w:rPr>
      </w:pPr>
      <w:r w:rsidRPr="00707D65">
        <w:rPr>
          <w:rFonts w:ascii="Verdana" w:hAnsi="Verdana" w:cstheme="minorHAnsi"/>
          <w:b/>
          <w:bCs/>
        </w:rPr>
        <w:t>“SEDEFED</w:t>
      </w:r>
      <w:r w:rsidR="00BC3D6E" w:rsidRPr="00707D65">
        <w:rPr>
          <w:rFonts w:ascii="Verdana" w:hAnsi="Verdana" w:cstheme="minorHAnsi"/>
          <w:b/>
          <w:bCs/>
        </w:rPr>
        <w:t xml:space="preserve"> </w:t>
      </w:r>
      <w:r w:rsidRPr="00707D65">
        <w:rPr>
          <w:rFonts w:ascii="Verdana" w:hAnsi="Verdana" w:cstheme="minorHAnsi"/>
          <w:b/>
          <w:bCs/>
        </w:rPr>
        <w:t>Özel Ödülü”</w:t>
      </w:r>
    </w:p>
    <w:p w14:paraId="53EE4BE7" w14:textId="77777777" w:rsidR="00E8530E" w:rsidRPr="00707D65" w:rsidRDefault="00E8530E" w:rsidP="00E8530E">
      <w:pPr>
        <w:tabs>
          <w:tab w:val="left" w:pos="1701"/>
        </w:tabs>
        <w:rPr>
          <w:rFonts w:ascii="Verdana" w:hAnsi="Verdana" w:cstheme="minorHAnsi"/>
          <w:b/>
          <w:bCs/>
          <w:sz w:val="20"/>
          <w:szCs w:val="20"/>
        </w:rPr>
      </w:pPr>
      <w:r w:rsidRPr="00707D65">
        <w:rPr>
          <w:rFonts w:ascii="Verdana" w:hAnsi="Verdana" w:cstheme="minorHAnsi"/>
          <w:b/>
          <w:bCs/>
          <w:sz w:val="20"/>
          <w:szCs w:val="20"/>
        </w:rPr>
        <w:t>SEDEFED Özel Ödülü Yönetmeliği</w:t>
      </w:r>
    </w:p>
    <w:p w14:paraId="452F09F5" w14:textId="77777777" w:rsidR="006E74D0" w:rsidRPr="00707D65" w:rsidRDefault="00E8530E" w:rsidP="00E8530E">
      <w:pPr>
        <w:tabs>
          <w:tab w:val="left" w:pos="1701"/>
        </w:tabs>
        <w:rPr>
          <w:rFonts w:ascii="Verdana" w:hAnsi="Verdana" w:cstheme="minorHAnsi"/>
          <w:b/>
          <w:bCs/>
          <w:sz w:val="20"/>
          <w:szCs w:val="20"/>
        </w:rPr>
      </w:pPr>
      <w:r w:rsidRPr="00707D65">
        <w:rPr>
          <w:rFonts w:ascii="Verdana" w:hAnsi="Verdana" w:cstheme="minorHAnsi"/>
          <w:b/>
          <w:bCs/>
          <w:sz w:val="20"/>
          <w:szCs w:val="20"/>
        </w:rPr>
        <w:t>Amaç</w:t>
      </w:r>
    </w:p>
    <w:p w14:paraId="535B562D" w14:textId="67A71436" w:rsidR="00E8530E" w:rsidRPr="00707D65" w:rsidRDefault="00BC3D6E" w:rsidP="00E8530E">
      <w:pPr>
        <w:tabs>
          <w:tab w:val="left" w:pos="1701"/>
        </w:tabs>
        <w:rPr>
          <w:rFonts w:ascii="Verdana" w:hAnsi="Verdana" w:cstheme="minorHAnsi"/>
          <w:sz w:val="20"/>
          <w:szCs w:val="20"/>
        </w:rPr>
      </w:pPr>
      <w:r w:rsidRPr="00707D65">
        <w:rPr>
          <w:rFonts w:ascii="Verdana" w:hAnsi="Verdana" w:cstheme="minorHAnsi"/>
          <w:sz w:val="20"/>
          <w:szCs w:val="20"/>
        </w:rPr>
        <w:t xml:space="preserve">Toplumumuz ve iş dünyamız için çok önemli olan Sivil Toplum </w:t>
      </w:r>
      <w:r w:rsidR="004B32B5" w:rsidRPr="00707D65">
        <w:rPr>
          <w:rFonts w:ascii="Verdana" w:hAnsi="Verdana" w:cstheme="minorHAnsi"/>
          <w:sz w:val="20"/>
          <w:szCs w:val="20"/>
        </w:rPr>
        <w:t>bilincine katkı sağlanması</w:t>
      </w:r>
      <w:r w:rsidRPr="00707D65">
        <w:rPr>
          <w:rFonts w:ascii="Verdana" w:hAnsi="Verdana" w:cstheme="minorHAnsi"/>
          <w:sz w:val="20"/>
          <w:szCs w:val="20"/>
        </w:rPr>
        <w:t xml:space="preserve"> ve Sivil Toplum </w:t>
      </w:r>
      <w:r w:rsidR="00A14A3F" w:rsidRPr="00707D65">
        <w:rPr>
          <w:rFonts w:ascii="Verdana" w:hAnsi="Verdana" w:cstheme="minorHAnsi"/>
          <w:sz w:val="20"/>
          <w:szCs w:val="20"/>
        </w:rPr>
        <w:t>Kuruluşlarının</w:t>
      </w:r>
      <w:r w:rsidRPr="00707D65">
        <w:rPr>
          <w:rFonts w:ascii="Verdana" w:hAnsi="Verdana" w:cstheme="minorHAnsi"/>
          <w:sz w:val="20"/>
          <w:szCs w:val="20"/>
        </w:rPr>
        <w:t xml:space="preserve"> faaliyetlerinin desteklenmesi.</w:t>
      </w:r>
    </w:p>
    <w:p w14:paraId="0FBF5574" w14:textId="5410695F" w:rsidR="006E74D0" w:rsidRPr="00707D65" w:rsidRDefault="006E74D0" w:rsidP="00E8530E">
      <w:pPr>
        <w:tabs>
          <w:tab w:val="left" w:pos="1701"/>
        </w:tabs>
        <w:rPr>
          <w:rFonts w:ascii="Verdana" w:hAnsi="Verdana" w:cstheme="minorHAnsi"/>
          <w:b/>
          <w:bCs/>
          <w:sz w:val="20"/>
          <w:szCs w:val="20"/>
        </w:rPr>
      </w:pPr>
      <w:r w:rsidRPr="00707D65">
        <w:rPr>
          <w:rFonts w:ascii="Verdana" w:hAnsi="Verdana" w:cstheme="minorHAnsi"/>
          <w:b/>
          <w:bCs/>
          <w:sz w:val="20"/>
          <w:szCs w:val="20"/>
        </w:rPr>
        <w:t>SEDEFED</w:t>
      </w:r>
    </w:p>
    <w:p w14:paraId="5E643D90" w14:textId="14A73E0D" w:rsidR="00204907" w:rsidRPr="00707D65" w:rsidRDefault="00BC3D6E" w:rsidP="00E8530E">
      <w:pPr>
        <w:tabs>
          <w:tab w:val="left" w:pos="1701"/>
        </w:tabs>
        <w:rPr>
          <w:rFonts w:ascii="Verdana" w:hAnsi="Verdana" w:cstheme="minorHAnsi"/>
          <w:sz w:val="20"/>
          <w:szCs w:val="20"/>
        </w:rPr>
      </w:pPr>
      <w:r w:rsidRPr="00707D65">
        <w:rPr>
          <w:rFonts w:ascii="Verdana" w:hAnsi="Verdana" w:cstheme="minorHAnsi"/>
          <w:sz w:val="20"/>
          <w:szCs w:val="20"/>
        </w:rPr>
        <w:t>SEDEFED-Sektörel Dernekler Federasyonu</w:t>
      </w:r>
      <w:r w:rsidR="0070025D" w:rsidRPr="00707D65">
        <w:rPr>
          <w:rFonts w:ascii="Verdana" w:hAnsi="Verdana" w:cstheme="minorHAnsi"/>
          <w:sz w:val="20"/>
          <w:szCs w:val="20"/>
        </w:rPr>
        <w:t>,</w:t>
      </w:r>
      <w:r w:rsidRPr="00707D65">
        <w:rPr>
          <w:rFonts w:ascii="Verdana" w:hAnsi="Verdana" w:cstheme="minorHAnsi"/>
          <w:sz w:val="20"/>
          <w:szCs w:val="20"/>
        </w:rPr>
        <w:t xml:space="preserve"> sanayi ve hizmet sektöründe faaliyet gösteren 4</w:t>
      </w:r>
      <w:r w:rsidR="00792116" w:rsidRPr="00707D65">
        <w:rPr>
          <w:rFonts w:ascii="Verdana" w:hAnsi="Verdana" w:cstheme="minorHAnsi"/>
          <w:sz w:val="20"/>
          <w:szCs w:val="20"/>
        </w:rPr>
        <w:t>7</w:t>
      </w:r>
      <w:r w:rsidRPr="00707D65">
        <w:rPr>
          <w:rFonts w:ascii="Verdana" w:hAnsi="Verdana" w:cstheme="minorHAnsi"/>
          <w:sz w:val="20"/>
          <w:szCs w:val="20"/>
        </w:rPr>
        <w:t xml:space="preserve"> Sivil Toplum Kuruluşu’nun üye olduğu bir üst örgüt</w:t>
      </w:r>
      <w:r w:rsidR="00204907" w:rsidRPr="00707D65">
        <w:rPr>
          <w:rFonts w:ascii="Verdana" w:hAnsi="Verdana" w:cstheme="minorHAnsi"/>
          <w:sz w:val="20"/>
          <w:szCs w:val="20"/>
        </w:rPr>
        <w:t>tür</w:t>
      </w:r>
      <w:r w:rsidRPr="00707D65">
        <w:rPr>
          <w:rFonts w:ascii="Verdana" w:hAnsi="Verdana" w:cstheme="minorHAnsi"/>
          <w:sz w:val="20"/>
          <w:szCs w:val="20"/>
        </w:rPr>
        <w:t xml:space="preserve">. </w:t>
      </w:r>
    </w:p>
    <w:p w14:paraId="6F0438B5" w14:textId="2465F9F5" w:rsidR="006E74D0" w:rsidRPr="00707D65" w:rsidRDefault="006E74D0" w:rsidP="00E8530E">
      <w:pPr>
        <w:tabs>
          <w:tab w:val="left" w:pos="1701"/>
        </w:tabs>
        <w:rPr>
          <w:rFonts w:ascii="Verdana" w:hAnsi="Verdana" w:cstheme="minorHAnsi"/>
          <w:b/>
          <w:bCs/>
          <w:sz w:val="20"/>
          <w:szCs w:val="20"/>
        </w:rPr>
      </w:pPr>
      <w:r w:rsidRPr="00707D65">
        <w:rPr>
          <w:rFonts w:ascii="Verdana" w:hAnsi="Verdana" w:cstheme="minorHAnsi"/>
          <w:b/>
          <w:bCs/>
          <w:sz w:val="20"/>
          <w:szCs w:val="20"/>
        </w:rPr>
        <w:t>KAPSAMI</w:t>
      </w:r>
    </w:p>
    <w:p w14:paraId="7205E82B" w14:textId="312863DB" w:rsidR="00E8530E" w:rsidRPr="00707D65" w:rsidRDefault="00204907" w:rsidP="00E8530E">
      <w:pPr>
        <w:tabs>
          <w:tab w:val="left" w:pos="1701"/>
        </w:tabs>
        <w:rPr>
          <w:rFonts w:ascii="Verdana" w:hAnsi="Verdana" w:cstheme="minorHAnsi"/>
          <w:sz w:val="20"/>
          <w:szCs w:val="20"/>
        </w:rPr>
      </w:pPr>
      <w:r w:rsidRPr="00707D65">
        <w:rPr>
          <w:rFonts w:ascii="Verdana" w:hAnsi="Verdana" w:cstheme="minorHAnsi"/>
          <w:sz w:val="20"/>
          <w:szCs w:val="20"/>
        </w:rPr>
        <w:t xml:space="preserve">Sivil Toplum </w:t>
      </w:r>
      <w:r w:rsidR="00A14A3F" w:rsidRPr="00707D65">
        <w:rPr>
          <w:rFonts w:ascii="Verdana" w:hAnsi="Verdana" w:cstheme="minorHAnsi"/>
          <w:sz w:val="20"/>
          <w:szCs w:val="20"/>
        </w:rPr>
        <w:t>Kuruluşları</w:t>
      </w:r>
      <w:r w:rsidRPr="00707D65">
        <w:rPr>
          <w:rFonts w:ascii="Verdana" w:hAnsi="Verdana" w:cstheme="minorHAnsi"/>
          <w:sz w:val="20"/>
          <w:szCs w:val="20"/>
        </w:rPr>
        <w:t xml:space="preserve">; </w:t>
      </w:r>
      <w:r w:rsidR="00BC3D6E" w:rsidRPr="00707D65">
        <w:rPr>
          <w:rFonts w:ascii="Verdana" w:hAnsi="Verdana" w:cstheme="minorHAnsi"/>
          <w:sz w:val="20"/>
          <w:szCs w:val="20"/>
        </w:rPr>
        <w:t>İş dünyas</w:t>
      </w:r>
      <w:r w:rsidRPr="00707D65">
        <w:rPr>
          <w:rFonts w:ascii="Verdana" w:hAnsi="Verdana" w:cstheme="minorHAnsi"/>
          <w:sz w:val="20"/>
          <w:szCs w:val="20"/>
        </w:rPr>
        <w:t>ının</w:t>
      </w:r>
      <w:r w:rsidR="00BC3D6E" w:rsidRPr="00707D65">
        <w:rPr>
          <w:rFonts w:ascii="Verdana" w:hAnsi="Verdana" w:cstheme="minorHAnsi"/>
          <w:sz w:val="20"/>
          <w:szCs w:val="20"/>
        </w:rPr>
        <w:t xml:space="preserve"> desteklenmesi, temel standartlarının geliştirilmesi, örgütlerin devamlılığını sağlayacak açılımların yaratılması, kurumsal ve toplumsal sorumlulukların</w:t>
      </w:r>
      <w:r w:rsidR="0070025D" w:rsidRPr="00707D65">
        <w:rPr>
          <w:rFonts w:ascii="Verdana" w:hAnsi="Verdana" w:cstheme="minorHAnsi"/>
          <w:sz w:val="20"/>
          <w:szCs w:val="20"/>
        </w:rPr>
        <w:t xml:space="preserve"> gündemde kalması, </w:t>
      </w:r>
      <w:r w:rsidR="00E65254" w:rsidRPr="00707D65">
        <w:rPr>
          <w:rFonts w:ascii="Verdana" w:hAnsi="Verdana" w:cstheme="minorHAnsi"/>
          <w:sz w:val="20"/>
          <w:szCs w:val="20"/>
        </w:rPr>
        <w:t xml:space="preserve">ülkemizin ve </w:t>
      </w:r>
      <w:r w:rsidR="0070025D" w:rsidRPr="00707D65">
        <w:rPr>
          <w:rFonts w:ascii="Verdana" w:hAnsi="Verdana" w:cstheme="minorHAnsi"/>
          <w:sz w:val="20"/>
          <w:szCs w:val="20"/>
        </w:rPr>
        <w:t>dünya</w:t>
      </w:r>
      <w:r w:rsidR="00E65254" w:rsidRPr="00707D65">
        <w:rPr>
          <w:rFonts w:ascii="Verdana" w:hAnsi="Verdana" w:cstheme="minorHAnsi"/>
          <w:sz w:val="20"/>
          <w:szCs w:val="20"/>
        </w:rPr>
        <w:t xml:space="preserve">mızın </w:t>
      </w:r>
      <w:r w:rsidR="0070025D" w:rsidRPr="00707D65">
        <w:rPr>
          <w:rFonts w:ascii="Verdana" w:hAnsi="Verdana" w:cstheme="minorHAnsi"/>
          <w:sz w:val="20"/>
          <w:szCs w:val="20"/>
        </w:rPr>
        <w:t xml:space="preserve">geleceğine </w:t>
      </w:r>
      <w:r w:rsidR="005B0201" w:rsidRPr="00707D65">
        <w:rPr>
          <w:rFonts w:ascii="Verdana" w:hAnsi="Verdana" w:cstheme="minorHAnsi"/>
          <w:sz w:val="20"/>
          <w:szCs w:val="20"/>
        </w:rPr>
        <w:t>yönelik</w:t>
      </w:r>
      <w:r w:rsidR="0070025D" w:rsidRPr="00707D65">
        <w:rPr>
          <w:rFonts w:ascii="Verdana" w:hAnsi="Verdana" w:cstheme="minorHAnsi"/>
          <w:sz w:val="20"/>
          <w:szCs w:val="20"/>
        </w:rPr>
        <w:t xml:space="preserve"> sürdürülebilirliğin desteklenmesi, </w:t>
      </w:r>
      <w:r w:rsidR="00011541" w:rsidRPr="00707D65">
        <w:rPr>
          <w:rFonts w:ascii="Verdana" w:hAnsi="Verdana" w:cstheme="minorHAnsi"/>
          <w:sz w:val="20"/>
          <w:szCs w:val="20"/>
        </w:rPr>
        <w:t xml:space="preserve">yenilik ve dijital gelişimle </w:t>
      </w:r>
      <w:r w:rsidR="0070025D" w:rsidRPr="00707D65">
        <w:rPr>
          <w:rFonts w:ascii="Verdana" w:hAnsi="Verdana" w:cstheme="minorHAnsi"/>
          <w:sz w:val="20"/>
          <w:szCs w:val="20"/>
        </w:rPr>
        <w:t xml:space="preserve">rekabet gücünün yükseltilmesi, </w:t>
      </w:r>
      <w:r w:rsidR="000A4012" w:rsidRPr="00707D65">
        <w:rPr>
          <w:rFonts w:ascii="Verdana" w:hAnsi="Verdana" w:cstheme="minorHAnsi"/>
          <w:sz w:val="20"/>
          <w:szCs w:val="20"/>
        </w:rPr>
        <w:t xml:space="preserve">kalite, </w:t>
      </w:r>
      <w:r w:rsidR="0070025D" w:rsidRPr="00707D65">
        <w:rPr>
          <w:rFonts w:ascii="Verdana" w:hAnsi="Verdana" w:cstheme="minorHAnsi"/>
          <w:sz w:val="20"/>
          <w:szCs w:val="20"/>
        </w:rPr>
        <w:t>hak</w:t>
      </w:r>
      <w:r w:rsidR="000A4012" w:rsidRPr="00707D65">
        <w:rPr>
          <w:rFonts w:ascii="Verdana" w:hAnsi="Verdana" w:cstheme="minorHAnsi"/>
          <w:sz w:val="20"/>
          <w:szCs w:val="20"/>
        </w:rPr>
        <w:t>, hukuk, etik kavramlarının işlenmesi, ulusal ve</w:t>
      </w:r>
      <w:r w:rsidR="00776A26" w:rsidRPr="00707D65">
        <w:rPr>
          <w:rFonts w:ascii="Verdana" w:hAnsi="Verdana" w:cstheme="minorHAnsi"/>
          <w:sz w:val="20"/>
          <w:szCs w:val="20"/>
        </w:rPr>
        <w:t xml:space="preserve"> </w:t>
      </w:r>
      <w:r w:rsidR="000A4012" w:rsidRPr="00707D65">
        <w:rPr>
          <w:rFonts w:ascii="Verdana" w:hAnsi="Verdana" w:cstheme="minorHAnsi"/>
          <w:sz w:val="20"/>
          <w:szCs w:val="20"/>
        </w:rPr>
        <w:t>uluslararası farkındalık yaratılması</w:t>
      </w:r>
      <w:r w:rsidRPr="00707D65">
        <w:rPr>
          <w:rFonts w:ascii="Verdana" w:hAnsi="Verdana" w:cstheme="minorHAnsi"/>
          <w:sz w:val="20"/>
          <w:szCs w:val="20"/>
        </w:rPr>
        <w:t>, insan, toplum ve dünya yararına</w:t>
      </w:r>
      <w:r w:rsidR="000A4012" w:rsidRPr="00707D65">
        <w:rPr>
          <w:rFonts w:ascii="Verdana" w:hAnsi="Verdana" w:cstheme="minorHAnsi"/>
          <w:sz w:val="20"/>
          <w:szCs w:val="20"/>
        </w:rPr>
        <w:t xml:space="preserve"> temel prensipler</w:t>
      </w:r>
      <w:r w:rsidR="00E65254" w:rsidRPr="00707D65">
        <w:rPr>
          <w:rFonts w:ascii="Verdana" w:hAnsi="Verdana" w:cstheme="minorHAnsi"/>
          <w:sz w:val="20"/>
          <w:szCs w:val="20"/>
        </w:rPr>
        <w:t>in oluşturulması ve geliştirilmesi amacıyla</w:t>
      </w:r>
      <w:r w:rsidR="000A4012" w:rsidRPr="00707D65">
        <w:rPr>
          <w:rFonts w:ascii="Verdana" w:hAnsi="Verdana" w:cstheme="minorHAnsi"/>
          <w:sz w:val="20"/>
          <w:szCs w:val="20"/>
        </w:rPr>
        <w:t xml:space="preserve"> faaliyetlerini</w:t>
      </w:r>
      <w:r w:rsidR="00E65254" w:rsidRPr="00707D65">
        <w:rPr>
          <w:rFonts w:ascii="Verdana" w:hAnsi="Verdana" w:cstheme="minorHAnsi"/>
          <w:sz w:val="20"/>
          <w:szCs w:val="20"/>
        </w:rPr>
        <w:t xml:space="preserve"> </w:t>
      </w:r>
      <w:r w:rsidR="000A4012" w:rsidRPr="00707D65">
        <w:rPr>
          <w:rFonts w:ascii="Verdana" w:hAnsi="Verdana" w:cstheme="minorHAnsi"/>
          <w:sz w:val="20"/>
          <w:szCs w:val="20"/>
        </w:rPr>
        <w:t xml:space="preserve">yürütmektedir </w:t>
      </w:r>
    </w:p>
    <w:p w14:paraId="6B206A95" w14:textId="0C4E23F1" w:rsidR="00E9301D" w:rsidRPr="00707D65" w:rsidRDefault="00E9301D" w:rsidP="00E8530E">
      <w:pPr>
        <w:tabs>
          <w:tab w:val="left" w:pos="1701"/>
        </w:tabs>
        <w:rPr>
          <w:rFonts w:ascii="Verdana" w:hAnsi="Verdana" w:cstheme="minorHAnsi"/>
          <w:b/>
          <w:bCs/>
          <w:sz w:val="20"/>
          <w:szCs w:val="20"/>
        </w:rPr>
      </w:pPr>
      <w:r w:rsidRPr="00707D65">
        <w:rPr>
          <w:rFonts w:ascii="Verdana" w:hAnsi="Verdana" w:cstheme="minorHAnsi"/>
          <w:b/>
          <w:bCs/>
          <w:sz w:val="20"/>
          <w:szCs w:val="20"/>
        </w:rPr>
        <w:t>KİMLER KATILABİLİR?</w:t>
      </w:r>
    </w:p>
    <w:p w14:paraId="0C392D83" w14:textId="225DF17E" w:rsidR="00204907" w:rsidRPr="00707D65" w:rsidRDefault="00E9301D" w:rsidP="00E8530E">
      <w:pPr>
        <w:tabs>
          <w:tab w:val="left" w:pos="1701"/>
        </w:tabs>
        <w:rPr>
          <w:rFonts w:ascii="Verdana" w:hAnsi="Verdana" w:cstheme="minorHAnsi"/>
          <w:sz w:val="20"/>
          <w:szCs w:val="20"/>
        </w:rPr>
      </w:pPr>
      <w:r w:rsidRPr="00707D65">
        <w:rPr>
          <w:rFonts w:ascii="Verdana" w:hAnsi="Verdana" w:cstheme="minorHAnsi"/>
          <w:sz w:val="20"/>
          <w:szCs w:val="20"/>
        </w:rPr>
        <w:t xml:space="preserve">Yarışmaya, </w:t>
      </w:r>
      <w:r w:rsidR="00E8530E" w:rsidRPr="00707D65">
        <w:rPr>
          <w:rFonts w:ascii="Verdana" w:hAnsi="Verdana" w:cstheme="minorHAnsi"/>
          <w:sz w:val="20"/>
          <w:szCs w:val="20"/>
        </w:rPr>
        <w:t>Sivil Toplum</w:t>
      </w:r>
      <w:r w:rsidRPr="00707D65">
        <w:rPr>
          <w:rFonts w:ascii="Verdana" w:hAnsi="Verdana" w:cstheme="minorHAnsi"/>
          <w:sz w:val="20"/>
          <w:szCs w:val="20"/>
        </w:rPr>
        <w:t xml:space="preserve">un değer yaratan </w:t>
      </w:r>
      <w:r w:rsidR="00E8530E" w:rsidRPr="00707D65">
        <w:rPr>
          <w:rFonts w:ascii="Verdana" w:hAnsi="Verdana" w:cstheme="minorHAnsi"/>
          <w:sz w:val="20"/>
          <w:szCs w:val="20"/>
        </w:rPr>
        <w:t>Kuruluşlar</w:t>
      </w:r>
      <w:r w:rsidRPr="00707D65">
        <w:rPr>
          <w:rFonts w:ascii="Verdana" w:hAnsi="Verdana" w:cstheme="minorHAnsi"/>
          <w:sz w:val="20"/>
          <w:szCs w:val="20"/>
        </w:rPr>
        <w:t>ı</w:t>
      </w:r>
      <w:r w:rsidR="00E8530E" w:rsidRPr="00707D65">
        <w:rPr>
          <w:rFonts w:ascii="Verdana" w:hAnsi="Verdana" w:cstheme="minorHAnsi"/>
          <w:sz w:val="20"/>
          <w:szCs w:val="20"/>
        </w:rPr>
        <w:t xml:space="preserve">, </w:t>
      </w:r>
      <w:r w:rsidR="00204907" w:rsidRPr="00707D65">
        <w:rPr>
          <w:rFonts w:ascii="Verdana" w:hAnsi="Verdana" w:cstheme="minorHAnsi"/>
          <w:sz w:val="20"/>
          <w:szCs w:val="20"/>
        </w:rPr>
        <w:t xml:space="preserve">faaliyet gösterdikleri alan içindeki kurumsal çalışmaları ve </w:t>
      </w:r>
      <w:r w:rsidRPr="00707D65">
        <w:rPr>
          <w:rFonts w:ascii="Verdana" w:hAnsi="Verdana" w:cstheme="minorHAnsi"/>
          <w:sz w:val="20"/>
          <w:szCs w:val="20"/>
        </w:rPr>
        <w:t>kamu ve özel sektör ve de uluslararası iş</w:t>
      </w:r>
      <w:r w:rsidR="00AB2AFF" w:rsidRPr="00707D65">
        <w:rPr>
          <w:rFonts w:ascii="Verdana" w:hAnsi="Verdana" w:cstheme="minorHAnsi"/>
          <w:sz w:val="20"/>
          <w:szCs w:val="20"/>
        </w:rPr>
        <w:t xml:space="preserve"> </w:t>
      </w:r>
      <w:r w:rsidRPr="00707D65">
        <w:rPr>
          <w:rFonts w:ascii="Verdana" w:hAnsi="Verdana" w:cstheme="minorHAnsi"/>
          <w:sz w:val="20"/>
          <w:szCs w:val="20"/>
        </w:rPr>
        <w:t>birliği</w:t>
      </w:r>
      <w:r w:rsidR="00204907" w:rsidRPr="00707D65">
        <w:rPr>
          <w:rFonts w:ascii="Verdana" w:hAnsi="Verdana" w:cstheme="minorHAnsi"/>
          <w:sz w:val="20"/>
          <w:szCs w:val="20"/>
        </w:rPr>
        <w:t xml:space="preserve"> </w:t>
      </w:r>
      <w:r w:rsidRPr="00707D65">
        <w:rPr>
          <w:rFonts w:ascii="Verdana" w:hAnsi="Verdana" w:cstheme="minorHAnsi"/>
          <w:sz w:val="20"/>
          <w:szCs w:val="20"/>
        </w:rPr>
        <w:t xml:space="preserve">ile </w:t>
      </w:r>
      <w:r w:rsidR="00204907" w:rsidRPr="00707D65">
        <w:rPr>
          <w:rFonts w:ascii="Verdana" w:hAnsi="Verdana" w:cstheme="minorHAnsi"/>
          <w:sz w:val="20"/>
          <w:szCs w:val="20"/>
        </w:rPr>
        <w:t>yürüttükleri faaliyetleri</w:t>
      </w:r>
      <w:r w:rsidR="006E74D0" w:rsidRPr="00707D65">
        <w:rPr>
          <w:rFonts w:ascii="Verdana" w:hAnsi="Verdana" w:cstheme="minorHAnsi"/>
          <w:sz w:val="20"/>
          <w:szCs w:val="20"/>
        </w:rPr>
        <w:t xml:space="preserve"> ve projeleri</w:t>
      </w:r>
      <w:r w:rsidR="00204907" w:rsidRPr="00707D65">
        <w:rPr>
          <w:rFonts w:ascii="Verdana" w:hAnsi="Verdana" w:cstheme="minorHAnsi"/>
          <w:sz w:val="20"/>
          <w:szCs w:val="20"/>
        </w:rPr>
        <w:t xml:space="preserve"> </w:t>
      </w:r>
      <w:r w:rsidRPr="00707D65">
        <w:rPr>
          <w:rFonts w:ascii="Verdana" w:hAnsi="Verdana" w:cstheme="minorHAnsi"/>
          <w:sz w:val="20"/>
          <w:szCs w:val="20"/>
        </w:rPr>
        <w:t>kapsamında</w:t>
      </w:r>
      <w:r w:rsidR="00204907" w:rsidRPr="00707D65">
        <w:rPr>
          <w:rFonts w:ascii="Verdana" w:hAnsi="Verdana" w:cstheme="minorHAnsi"/>
          <w:sz w:val="20"/>
          <w:szCs w:val="20"/>
        </w:rPr>
        <w:t xml:space="preserve"> kendilerini ödüle aday gösterebilirler.</w:t>
      </w:r>
    </w:p>
    <w:p w14:paraId="6DC89D9A" w14:textId="003BE684" w:rsidR="006E74D0" w:rsidRPr="00707D65" w:rsidRDefault="006E74D0" w:rsidP="00E8530E">
      <w:pPr>
        <w:tabs>
          <w:tab w:val="left" w:pos="1701"/>
        </w:tabs>
        <w:rPr>
          <w:rFonts w:ascii="Verdana" w:hAnsi="Verdana" w:cstheme="minorHAnsi"/>
          <w:b/>
          <w:bCs/>
          <w:sz w:val="20"/>
          <w:szCs w:val="20"/>
        </w:rPr>
      </w:pPr>
      <w:r w:rsidRPr="00707D65">
        <w:rPr>
          <w:rFonts w:ascii="Verdana" w:hAnsi="Verdana" w:cstheme="minorHAnsi"/>
          <w:b/>
          <w:bCs/>
          <w:sz w:val="20"/>
          <w:szCs w:val="20"/>
        </w:rPr>
        <w:t>SEÇİCİ KURUL</w:t>
      </w:r>
    </w:p>
    <w:p w14:paraId="5855D176" w14:textId="3327C221" w:rsidR="00E8530E" w:rsidRPr="00707D65" w:rsidRDefault="00204907" w:rsidP="00E8530E">
      <w:pPr>
        <w:tabs>
          <w:tab w:val="left" w:pos="1701"/>
        </w:tabs>
        <w:rPr>
          <w:rFonts w:ascii="Verdana" w:hAnsi="Verdana" w:cstheme="minorHAnsi"/>
          <w:sz w:val="20"/>
          <w:szCs w:val="20"/>
        </w:rPr>
      </w:pPr>
      <w:r w:rsidRPr="00707D65">
        <w:rPr>
          <w:rFonts w:ascii="Verdana" w:hAnsi="Verdana" w:cstheme="minorHAnsi"/>
          <w:sz w:val="20"/>
          <w:szCs w:val="20"/>
        </w:rPr>
        <w:t xml:space="preserve">Yapılan başvurular, </w:t>
      </w:r>
      <w:r w:rsidR="00E8530E" w:rsidRPr="00707D65">
        <w:rPr>
          <w:rFonts w:ascii="Verdana" w:hAnsi="Verdana" w:cstheme="minorHAnsi"/>
          <w:sz w:val="20"/>
          <w:szCs w:val="20"/>
        </w:rPr>
        <w:t>kategori seçici kuruluna iletilir. TÜHİD – SEDEFED Seçici Kurulu 2 TÜHİD temsilcisi, 2 SEDEFED temsilcisi ve 1 Akademisyen</w:t>
      </w:r>
      <w:r w:rsidR="004C79DE" w:rsidRPr="00707D65">
        <w:rPr>
          <w:rFonts w:ascii="Verdana" w:hAnsi="Verdana" w:cstheme="minorHAnsi"/>
          <w:sz w:val="20"/>
          <w:szCs w:val="20"/>
        </w:rPr>
        <w:t xml:space="preserve"> ve/veya Kıdemli Sivil Toplum temsilcisinin yer aldığı 5</w:t>
      </w:r>
      <w:r w:rsidR="00E8530E" w:rsidRPr="00707D65">
        <w:rPr>
          <w:rFonts w:ascii="Verdana" w:hAnsi="Verdana" w:cstheme="minorHAnsi"/>
          <w:sz w:val="20"/>
          <w:szCs w:val="20"/>
        </w:rPr>
        <w:t xml:space="preserve"> üyeden oluşur.</w:t>
      </w:r>
    </w:p>
    <w:p w14:paraId="389DE6A1" w14:textId="77777777" w:rsidR="006E74D0" w:rsidRPr="00707D65" w:rsidRDefault="006E74D0" w:rsidP="006E74D0">
      <w:pPr>
        <w:jc w:val="both"/>
        <w:rPr>
          <w:rFonts w:ascii="Verdana" w:hAnsi="Verdana" w:cstheme="minorHAnsi"/>
          <w:b/>
          <w:noProof/>
          <w:sz w:val="20"/>
          <w:szCs w:val="20"/>
        </w:rPr>
      </w:pPr>
      <w:r w:rsidRPr="00707D65">
        <w:rPr>
          <w:rFonts w:ascii="Verdana" w:hAnsi="Verdana" w:cstheme="minorHAnsi"/>
          <w:b/>
          <w:noProof/>
          <w:sz w:val="20"/>
          <w:szCs w:val="20"/>
        </w:rPr>
        <w:t>Kriterler:</w:t>
      </w:r>
    </w:p>
    <w:p w14:paraId="1CA5742D" w14:textId="3ABD8B03" w:rsidR="006E74D0" w:rsidRPr="00707D65" w:rsidRDefault="006E74D0" w:rsidP="006E74D0">
      <w:pPr>
        <w:pStyle w:val="ListeParagraf"/>
        <w:numPr>
          <w:ilvl w:val="0"/>
          <w:numId w:val="1"/>
        </w:numPr>
        <w:jc w:val="both"/>
        <w:rPr>
          <w:rFonts w:ascii="Verdana" w:hAnsi="Verdana" w:cstheme="minorHAnsi"/>
          <w:noProof/>
          <w:sz w:val="20"/>
          <w:szCs w:val="20"/>
        </w:rPr>
      </w:pPr>
      <w:r w:rsidRPr="00707D65">
        <w:rPr>
          <w:rFonts w:ascii="Verdana" w:hAnsi="Verdana" w:cstheme="minorHAnsi"/>
          <w:noProof/>
          <w:sz w:val="20"/>
          <w:szCs w:val="20"/>
        </w:rPr>
        <w:t>Gerçekleştirilen ve ödül kapsamında değerlendirmeye alınan projenin; bilançolarını açıklayan şeffaf bir sivil toplum kuruluşu olması,</w:t>
      </w:r>
    </w:p>
    <w:p w14:paraId="126692FB" w14:textId="4BD2CF0C" w:rsidR="006E74D0" w:rsidRPr="00707D65" w:rsidRDefault="006E74D0" w:rsidP="006E74D0">
      <w:pPr>
        <w:pStyle w:val="ListeParagraf"/>
        <w:numPr>
          <w:ilvl w:val="0"/>
          <w:numId w:val="1"/>
        </w:numPr>
        <w:jc w:val="both"/>
        <w:rPr>
          <w:rFonts w:ascii="Verdana" w:hAnsi="Verdana" w:cstheme="minorHAnsi"/>
          <w:noProof/>
          <w:sz w:val="20"/>
          <w:szCs w:val="20"/>
        </w:rPr>
      </w:pPr>
      <w:r w:rsidRPr="00707D65">
        <w:rPr>
          <w:rFonts w:ascii="Verdana" w:hAnsi="Verdana" w:cstheme="minorHAnsi"/>
          <w:noProof/>
          <w:sz w:val="20"/>
          <w:szCs w:val="20"/>
        </w:rPr>
        <w:t>Sivil Toplum kuruluşunun projenin tüm süreçlerini kapsayan genel bir süreklilik sağlama stratejisinin olup olmadığı,</w:t>
      </w:r>
    </w:p>
    <w:p w14:paraId="7ED1272D" w14:textId="77777777" w:rsidR="006E74D0" w:rsidRPr="00707D65" w:rsidRDefault="006E74D0" w:rsidP="006E74D0">
      <w:pPr>
        <w:pStyle w:val="ListeParagraf"/>
        <w:jc w:val="both"/>
        <w:rPr>
          <w:rFonts w:ascii="Verdana" w:hAnsi="Verdana" w:cstheme="minorHAnsi"/>
          <w:noProof/>
          <w:sz w:val="20"/>
          <w:szCs w:val="20"/>
        </w:rPr>
      </w:pPr>
      <w:r w:rsidRPr="00707D65">
        <w:rPr>
          <w:rFonts w:ascii="Verdana" w:hAnsi="Verdana" w:cstheme="minorHAnsi"/>
          <w:noProof/>
          <w:sz w:val="20"/>
          <w:szCs w:val="20"/>
        </w:rPr>
        <w:t>Faaliyetlerini yürütürken pazarlama kaygısından uzak, gerçek, hakiki, dürüst ve samimi olması,</w:t>
      </w:r>
    </w:p>
    <w:p w14:paraId="0DF63EB3" w14:textId="3989651B" w:rsidR="006E74D0" w:rsidRPr="00707D65" w:rsidRDefault="006E74D0" w:rsidP="006E74D0">
      <w:pPr>
        <w:pStyle w:val="ListeParagraf"/>
        <w:numPr>
          <w:ilvl w:val="0"/>
          <w:numId w:val="1"/>
        </w:numPr>
        <w:jc w:val="both"/>
        <w:rPr>
          <w:rFonts w:ascii="Verdana" w:hAnsi="Verdana" w:cstheme="minorHAnsi"/>
          <w:noProof/>
          <w:sz w:val="20"/>
          <w:szCs w:val="20"/>
        </w:rPr>
      </w:pPr>
      <w:r w:rsidRPr="00707D65">
        <w:rPr>
          <w:rFonts w:ascii="Verdana" w:hAnsi="Verdana" w:cstheme="minorHAnsi"/>
          <w:noProof/>
          <w:sz w:val="20"/>
          <w:szCs w:val="20"/>
        </w:rPr>
        <w:t>Yönetimi ve politikalarının değişmesi durumunda da varlığını devam ettirmesini sağlayacak adımların atılmış olması,</w:t>
      </w:r>
    </w:p>
    <w:p w14:paraId="3AD01904" w14:textId="24819F7F" w:rsidR="006E74D0" w:rsidRPr="00707D65" w:rsidRDefault="006E74D0" w:rsidP="006E74D0">
      <w:pPr>
        <w:pStyle w:val="ListeParagraf"/>
        <w:numPr>
          <w:ilvl w:val="0"/>
          <w:numId w:val="1"/>
        </w:numPr>
        <w:jc w:val="both"/>
        <w:rPr>
          <w:rFonts w:ascii="Verdana" w:hAnsi="Verdana" w:cstheme="minorHAnsi"/>
          <w:noProof/>
          <w:sz w:val="20"/>
          <w:szCs w:val="20"/>
        </w:rPr>
      </w:pPr>
      <w:r w:rsidRPr="00707D65">
        <w:rPr>
          <w:rFonts w:ascii="Verdana" w:hAnsi="Verdana" w:cstheme="minorHAnsi"/>
          <w:noProof/>
          <w:sz w:val="20"/>
          <w:szCs w:val="20"/>
        </w:rPr>
        <w:t>Sivil Toplum bilincinin çalışanları tarafından da içselleştirilerek hedefe ulaşması yönünde geliştirilmiş olması,</w:t>
      </w:r>
    </w:p>
    <w:p w14:paraId="5C5C8CF0" w14:textId="413EC019" w:rsidR="006E74D0" w:rsidRPr="00707D65" w:rsidRDefault="006E74D0" w:rsidP="006E74D0">
      <w:pPr>
        <w:pStyle w:val="ListeParagraf"/>
        <w:numPr>
          <w:ilvl w:val="0"/>
          <w:numId w:val="1"/>
        </w:numPr>
        <w:jc w:val="both"/>
        <w:rPr>
          <w:rFonts w:ascii="Verdana" w:hAnsi="Verdana" w:cstheme="minorHAnsi"/>
          <w:noProof/>
          <w:sz w:val="20"/>
          <w:szCs w:val="20"/>
        </w:rPr>
      </w:pPr>
      <w:r w:rsidRPr="00707D65">
        <w:rPr>
          <w:rFonts w:ascii="Verdana" w:hAnsi="Verdana" w:cstheme="minorHAnsi"/>
          <w:noProof/>
          <w:sz w:val="20"/>
          <w:szCs w:val="20"/>
        </w:rPr>
        <w:t>Yararlananların, bu projeyi sahiplenme durumu,</w:t>
      </w:r>
    </w:p>
    <w:p w14:paraId="6597AEE6" w14:textId="77777777" w:rsidR="006E74D0" w:rsidRPr="00707D65" w:rsidRDefault="006E74D0" w:rsidP="006E74D0">
      <w:pPr>
        <w:pStyle w:val="ListeParagraf"/>
        <w:numPr>
          <w:ilvl w:val="0"/>
          <w:numId w:val="1"/>
        </w:numPr>
        <w:jc w:val="both"/>
        <w:rPr>
          <w:rFonts w:ascii="Verdana" w:hAnsi="Verdana" w:cstheme="minorHAnsi"/>
          <w:noProof/>
          <w:sz w:val="20"/>
          <w:szCs w:val="20"/>
        </w:rPr>
      </w:pPr>
      <w:r w:rsidRPr="00707D65">
        <w:rPr>
          <w:rFonts w:ascii="Verdana" w:hAnsi="Verdana" w:cstheme="minorHAnsi"/>
          <w:noProof/>
          <w:sz w:val="20"/>
          <w:szCs w:val="20"/>
        </w:rPr>
        <w:t>Projeyle elde edilen sonuçların, finansal ve kurumsal destekler sona erdikten sonra da devam etmesi olasılığı,</w:t>
      </w:r>
    </w:p>
    <w:p w14:paraId="071D93FC" w14:textId="117A31AF" w:rsidR="006E74D0" w:rsidRPr="00707D65" w:rsidRDefault="006E74D0" w:rsidP="006E74D0">
      <w:pPr>
        <w:pStyle w:val="ListeParagraf"/>
        <w:numPr>
          <w:ilvl w:val="0"/>
          <w:numId w:val="1"/>
        </w:numPr>
        <w:jc w:val="both"/>
        <w:rPr>
          <w:rFonts w:ascii="Verdana" w:hAnsi="Verdana" w:cstheme="minorHAnsi"/>
          <w:sz w:val="20"/>
          <w:szCs w:val="20"/>
        </w:rPr>
      </w:pPr>
      <w:r w:rsidRPr="00707D65">
        <w:rPr>
          <w:rFonts w:ascii="Verdana" w:hAnsi="Verdana" w:cstheme="minorHAnsi"/>
          <w:noProof/>
          <w:sz w:val="20"/>
          <w:szCs w:val="20"/>
        </w:rPr>
        <w:t>Projenin kapsama alanı, geleceğe vaadi, bütüne yayılımı</w:t>
      </w:r>
    </w:p>
    <w:p w14:paraId="17D0BED9" w14:textId="43A1D76B" w:rsidR="00E9301D" w:rsidRPr="00707D65" w:rsidRDefault="00E9301D" w:rsidP="006E74D0">
      <w:pPr>
        <w:pStyle w:val="ListeParagraf"/>
        <w:numPr>
          <w:ilvl w:val="0"/>
          <w:numId w:val="1"/>
        </w:numPr>
        <w:jc w:val="both"/>
        <w:rPr>
          <w:rFonts w:ascii="Verdana" w:hAnsi="Verdana" w:cstheme="minorHAnsi"/>
          <w:sz w:val="20"/>
          <w:szCs w:val="20"/>
        </w:rPr>
      </w:pPr>
      <w:r w:rsidRPr="00707D65">
        <w:rPr>
          <w:rFonts w:ascii="Verdana" w:hAnsi="Verdana" w:cstheme="minorHAnsi"/>
          <w:noProof/>
          <w:sz w:val="20"/>
          <w:szCs w:val="20"/>
        </w:rPr>
        <w:t>Kalkınma Programları veya AB projeleriyle gerçekleştirilen çalışmalar ve dönüşüm etkisi ölçümü,</w:t>
      </w:r>
    </w:p>
    <w:p w14:paraId="14C2E9A4" w14:textId="77777777" w:rsidR="006E74D0" w:rsidRPr="00707D65" w:rsidRDefault="006E74D0" w:rsidP="006E74D0">
      <w:pPr>
        <w:pStyle w:val="ListeParagraf"/>
        <w:numPr>
          <w:ilvl w:val="0"/>
          <w:numId w:val="1"/>
        </w:numPr>
        <w:jc w:val="both"/>
        <w:rPr>
          <w:rFonts w:ascii="Verdana" w:hAnsi="Verdana" w:cstheme="minorHAnsi"/>
          <w:sz w:val="20"/>
          <w:szCs w:val="20"/>
        </w:rPr>
      </w:pPr>
      <w:r w:rsidRPr="00707D65">
        <w:rPr>
          <w:rFonts w:ascii="Verdana" w:hAnsi="Verdana" w:cstheme="minorHAnsi"/>
          <w:noProof/>
          <w:sz w:val="20"/>
          <w:szCs w:val="20"/>
        </w:rPr>
        <w:t>Projenin etkin ve ölçülebilir sonuçlarının olması,</w:t>
      </w:r>
    </w:p>
    <w:p w14:paraId="6E8C2FD9" w14:textId="77777777" w:rsidR="0085572E" w:rsidRDefault="0085572E" w:rsidP="004C79DE">
      <w:pPr>
        <w:tabs>
          <w:tab w:val="left" w:pos="1701"/>
        </w:tabs>
        <w:rPr>
          <w:rFonts w:ascii="Verdana" w:hAnsi="Verdana" w:cstheme="minorHAnsi"/>
          <w:b/>
          <w:bCs/>
          <w:sz w:val="20"/>
          <w:szCs w:val="20"/>
        </w:rPr>
      </w:pPr>
    </w:p>
    <w:p w14:paraId="2E46F6FF" w14:textId="77777777" w:rsidR="0085572E" w:rsidRDefault="0085572E" w:rsidP="004C79DE">
      <w:pPr>
        <w:tabs>
          <w:tab w:val="left" w:pos="1701"/>
        </w:tabs>
        <w:rPr>
          <w:rFonts w:ascii="Verdana" w:hAnsi="Verdana" w:cstheme="minorHAnsi"/>
          <w:b/>
          <w:bCs/>
          <w:sz w:val="20"/>
          <w:szCs w:val="20"/>
        </w:rPr>
      </w:pPr>
    </w:p>
    <w:p w14:paraId="60324B97" w14:textId="6254E96F" w:rsidR="004C79DE" w:rsidRPr="00707D65" w:rsidRDefault="004C79DE" w:rsidP="004C79DE">
      <w:pPr>
        <w:tabs>
          <w:tab w:val="left" w:pos="1701"/>
        </w:tabs>
        <w:rPr>
          <w:rFonts w:ascii="Verdana" w:hAnsi="Verdana" w:cstheme="minorHAnsi"/>
          <w:b/>
          <w:bCs/>
          <w:sz w:val="20"/>
          <w:szCs w:val="20"/>
        </w:rPr>
      </w:pPr>
      <w:r w:rsidRPr="00707D65">
        <w:rPr>
          <w:rFonts w:ascii="Verdana" w:hAnsi="Verdana" w:cstheme="minorHAnsi"/>
          <w:b/>
          <w:bCs/>
          <w:sz w:val="20"/>
          <w:szCs w:val="20"/>
        </w:rPr>
        <w:lastRenderedPageBreak/>
        <w:t>Proje Kriterleri</w:t>
      </w:r>
    </w:p>
    <w:p w14:paraId="048ACE3B" w14:textId="582FC1B0"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İş dünyasını destekleyen</w:t>
      </w:r>
      <w:r w:rsidR="00E15A89">
        <w:rPr>
          <w:rFonts w:ascii="Verdana" w:hAnsi="Verdana" w:cstheme="minorHAnsi"/>
          <w:sz w:val="20"/>
          <w:szCs w:val="20"/>
        </w:rPr>
        <w:t>,</w:t>
      </w:r>
    </w:p>
    <w:p w14:paraId="5C164FE6" w14:textId="3B266264"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Temel standartlarının geliştirilmesine katkı sağlayan</w:t>
      </w:r>
      <w:r w:rsidR="00E15A89">
        <w:rPr>
          <w:rFonts w:ascii="Verdana" w:hAnsi="Verdana" w:cstheme="minorHAnsi"/>
          <w:sz w:val="20"/>
          <w:szCs w:val="20"/>
        </w:rPr>
        <w:t>,</w:t>
      </w:r>
    </w:p>
    <w:p w14:paraId="5F0419AC" w14:textId="4A996DEB"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Örgütlerin devamlılığını sağlayacak açılımları oluşturan</w:t>
      </w:r>
      <w:r w:rsidR="00E15A89">
        <w:rPr>
          <w:rFonts w:ascii="Verdana" w:hAnsi="Verdana" w:cstheme="minorHAnsi"/>
          <w:sz w:val="20"/>
          <w:szCs w:val="20"/>
        </w:rPr>
        <w:t>,</w:t>
      </w:r>
    </w:p>
    <w:p w14:paraId="3B59C3A3" w14:textId="77777777"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Kurumsal ve toplumsal sorumlulukları gündemine alan,</w:t>
      </w:r>
    </w:p>
    <w:p w14:paraId="7DB30A1F" w14:textId="77777777"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Ülkemizin ve dünyamızın geleceğine yönelik sürdürülebilirliği destekleyen projeler yürüten,</w:t>
      </w:r>
    </w:p>
    <w:p w14:paraId="58983328" w14:textId="77777777"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Yenilik ve dijital gelişimle rekabet gücünü yükselten,</w:t>
      </w:r>
    </w:p>
    <w:p w14:paraId="61EF74F3" w14:textId="77777777"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Kalite, hak, hukuk, etik kavramlarını işleyen,</w:t>
      </w:r>
    </w:p>
    <w:p w14:paraId="3A666BF0" w14:textId="77777777"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Ulusal ve uluslararası farkındalık yaratan,</w:t>
      </w:r>
    </w:p>
    <w:p w14:paraId="0647B1FA" w14:textId="77777777" w:rsidR="004C79DE" w:rsidRPr="00707D65" w:rsidRDefault="004C79DE" w:rsidP="004C79DE">
      <w:pPr>
        <w:pStyle w:val="ListeParagraf"/>
        <w:numPr>
          <w:ilvl w:val="0"/>
          <w:numId w:val="3"/>
        </w:numPr>
        <w:tabs>
          <w:tab w:val="left" w:pos="1701"/>
        </w:tabs>
        <w:rPr>
          <w:rFonts w:ascii="Verdana" w:hAnsi="Verdana" w:cstheme="minorHAnsi"/>
          <w:sz w:val="20"/>
          <w:szCs w:val="20"/>
        </w:rPr>
      </w:pPr>
      <w:r w:rsidRPr="00707D65">
        <w:rPr>
          <w:rFonts w:ascii="Verdana" w:hAnsi="Verdana" w:cstheme="minorHAnsi"/>
          <w:sz w:val="20"/>
          <w:szCs w:val="20"/>
        </w:rPr>
        <w:t>İnsan, toplum ve dünya yararına temel prensiplerin oluşturulması ve geliştirilmesi amacıyla faaliyetler yürüten bir veya birden fazla kriterleri kapsaması gerekmektedir.</w:t>
      </w:r>
    </w:p>
    <w:p w14:paraId="07838ADB" w14:textId="77777777" w:rsidR="004C79DE" w:rsidRPr="00707D65" w:rsidRDefault="004C79DE" w:rsidP="004C79DE">
      <w:pPr>
        <w:tabs>
          <w:tab w:val="left" w:pos="1701"/>
        </w:tabs>
        <w:rPr>
          <w:rFonts w:ascii="Verdana" w:hAnsi="Verdana" w:cstheme="minorHAnsi"/>
          <w:sz w:val="20"/>
          <w:szCs w:val="20"/>
        </w:rPr>
      </w:pPr>
    </w:p>
    <w:p w14:paraId="5BA0DBC7" w14:textId="77777777" w:rsidR="004C79DE" w:rsidRPr="00707D65" w:rsidRDefault="004C79DE" w:rsidP="004C79DE">
      <w:pPr>
        <w:tabs>
          <w:tab w:val="left" w:pos="1701"/>
        </w:tabs>
        <w:rPr>
          <w:rFonts w:ascii="Verdana" w:hAnsi="Verdana" w:cstheme="minorHAnsi"/>
          <w:b/>
          <w:bCs/>
          <w:sz w:val="20"/>
          <w:szCs w:val="20"/>
        </w:rPr>
      </w:pPr>
      <w:r w:rsidRPr="00707D65">
        <w:rPr>
          <w:rFonts w:ascii="Verdana" w:hAnsi="Verdana" w:cstheme="minorHAnsi"/>
          <w:b/>
          <w:bCs/>
          <w:sz w:val="20"/>
          <w:szCs w:val="20"/>
        </w:rPr>
        <w:t>Proje sunumunda yer alması gereken bilgiler</w:t>
      </w:r>
    </w:p>
    <w:p w14:paraId="451C513C" w14:textId="7B1AB72B"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Sivil Toplum Kuruluşunuzun faaliyet süresi nedir? Açıklayınız</w:t>
      </w:r>
      <w:r w:rsidR="00E15A89">
        <w:rPr>
          <w:rFonts w:ascii="Verdana" w:eastAsia="Times New Roman" w:hAnsi="Verdana" w:cstheme="minorHAnsi"/>
          <w:sz w:val="20"/>
          <w:szCs w:val="20"/>
        </w:rPr>
        <w:t>.</w:t>
      </w:r>
    </w:p>
    <w:p w14:paraId="6A6552DF" w14:textId="4AF1F4EA"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Sivil Toplum Kuruluşunuzun Faaliyet alanı nedir? Açıklayınız</w:t>
      </w:r>
      <w:r w:rsidR="00E15A89">
        <w:rPr>
          <w:rFonts w:ascii="Verdana" w:eastAsia="Times New Roman" w:hAnsi="Verdana" w:cstheme="minorHAnsi"/>
          <w:sz w:val="20"/>
          <w:szCs w:val="20"/>
        </w:rPr>
        <w:t>.</w:t>
      </w:r>
      <w:r w:rsidRPr="00707D65">
        <w:rPr>
          <w:rFonts w:ascii="Verdana" w:eastAsia="Times New Roman" w:hAnsi="Verdana" w:cstheme="minorHAnsi"/>
          <w:sz w:val="20"/>
          <w:szCs w:val="20"/>
        </w:rPr>
        <w:t xml:space="preserve"> </w:t>
      </w:r>
    </w:p>
    <w:p w14:paraId="4C291A50" w14:textId="364CF383"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Sivil Toplum Kuruluşunuzun amacı nedir? Açıklayınız</w:t>
      </w:r>
      <w:r w:rsidR="00E15A89">
        <w:rPr>
          <w:rFonts w:ascii="Verdana" w:eastAsia="Times New Roman" w:hAnsi="Verdana" w:cstheme="minorHAnsi"/>
          <w:sz w:val="20"/>
          <w:szCs w:val="20"/>
        </w:rPr>
        <w:t>.</w:t>
      </w:r>
    </w:p>
    <w:p w14:paraId="5FE35F14" w14:textId="1FC3D19B"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Çalışan sayısı</w:t>
      </w:r>
    </w:p>
    <w:p w14:paraId="30C37150" w14:textId="77777777"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Gönüllü çalışan sayısı</w:t>
      </w:r>
    </w:p>
    <w:p w14:paraId="54DEC4E1" w14:textId="4126B804"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Ulusal/Uluslararası platformlarda yürütülen projeler nelerdir? Açıklayınız</w:t>
      </w:r>
      <w:r w:rsidR="00E15A89">
        <w:rPr>
          <w:rFonts w:ascii="Verdana" w:eastAsia="Times New Roman" w:hAnsi="Verdana" w:cstheme="minorHAnsi"/>
          <w:sz w:val="20"/>
          <w:szCs w:val="20"/>
        </w:rPr>
        <w:t>.</w:t>
      </w:r>
    </w:p>
    <w:p w14:paraId="0133DC23" w14:textId="056E399D"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İş dünyası ile iş birlikleri var mı? Varsa ne tür iş birlikleri yapılmaktadır? Açıklayınız</w:t>
      </w:r>
      <w:r w:rsidR="00E15A89">
        <w:rPr>
          <w:rFonts w:ascii="Verdana" w:eastAsia="Times New Roman" w:hAnsi="Verdana" w:cstheme="minorHAnsi"/>
          <w:sz w:val="20"/>
          <w:szCs w:val="20"/>
        </w:rPr>
        <w:t>.</w:t>
      </w:r>
    </w:p>
    <w:p w14:paraId="3D90C983" w14:textId="70A4EC70"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Yurtdışı ile bağlantısı var mı? Açıklayınız</w:t>
      </w:r>
      <w:r w:rsidR="00E15A89">
        <w:rPr>
          <w:rFonts w:ascii="Verdana" w:eastAsia="Times New Roman" w:hAnsi="Verdana" w:cstheme="minorHAnsi"/>
          <w:sz w:val="20"/>
          <w:szCs w:val="20"/>
        </w:rPr>
        <w:t>.</w:t>
      </w:r>
    </w:p>
    <w:p w14:paraId="768F732A" w14:textId="020F6B91"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Kurumsal Sorumluluk projeleri yürütülüyor mu? Açıklayınız</w:t>
      </w:r>
      <w:r w:rsidR="00E15A89">
        <w:rPr>
          <w:rFonts w:ascii="Verdana" w:eastAsia="Times New Roman" w:hAnsi="Verdana" w:cstheme="minorHAnsi"/>
          <w:sz w:val="20"/>
          <w:szCs w:val="20"/>
        </w:rPr>
        <w:t>.</w:t>
      </w:r>
    </w:p>
    <w:p w14:paraId="78420FFC" w14:textId="249E5C4A"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Sürdürülebilirlik konusu ile ilgili çalışmalar var mı? Açıklayınız</w:t>
      </w:r>
      <w:r w:rsidR="00E15A89">
        <w:rPr>
          <w:rFonts w:ascii="Verdana" w:eastAsia="Times New Roman" w:hAnsi="Verdana" w:cstheme="minorHAnsi"/>
          <w:sz w:val="20"/>
          <w:szCs w:val="20"/>
        </w:rPr>
        <w:t>.</w:t>
      </w:r>
    </w:p>
    <w:p w14:paraId="196C2EF6" w14:textId="6A4748B7"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Etik konusunda çalışmalar var mı? Açıklayınız</w:t>
      </w:r>
      <w:r w:rsidR="00E15A89">
        <w:rPr>
          <w:rFonts w:ascii="Verdana" w:eastAsia="Times New Roman" w:hAnsi="Verdana" w:cstheme="minorHAnsi"/>
          <w:sz w:val="20"/>
          <w:szCs w:val="20"/>
        </w:rPr>
        <w:t>.</w:t>
      </w:r>
    </w:p>
    <w:p w14:paraId="665242F2" w14:textId="4BBD9069" w:rsidR="004C79DE" w:rsidRPr="00707D65" w:rsidRDefault="004C79DE" w:rsidP="004C79DE">
      <w:pPr>
        <w:pStyle w:val="ListeParagraf"/>
        <w:numPr>
          <w:ilvl w:val="0"/>
          <w:numId w:val="2"/>
        </w:numPr>
        <w:rPr>
          <w:rFonts w:ascii="Verdana" w:eastAsia="Times New Roman" w:hAnsi="Verdana" w:cstheme="minorHAnsi"/>
          <w:sz w:val="20"/>
          <w:szCs w:val="20"/>
        </w:rPr>
      </w:pPr>
      <w:r w:rsidRPr="00707D65">
        <w:rPr>
          <w:rFonts w:ascii="Verdana" w:eastAsia="Times New Roman" w:hAnsi="Verdana" w:cstheme="minorHAnsi"/>
          <w:sz w:val="20"/>
          <w:szCs w:val="20"/>
        </w:rPr>
        <w:t>İçinde yer aldığı sektörün gelişmesine yönelik yapılan çalışmalar nelerdir? Açıklayınız</w:t>
      </w:r>
      <w:r w:rsidR="00E15A89">
        <w:rPr>
          <w:rFonts w:ascii="Verdana" w:eastAsia="Times New Roman" w:hAnsi="Verdana" w:cstheme="minorHAnsi"/>
          <w:sz w:val="20"/>
          <w:szCs w:val="20"/>
        </w:rPr>
        <w:t>.</w:t>
      </w:r>
    </w:p>
    <w:p w14:paraId="7CDF24DD" w14:textId="77777777" w:rsidR="004C79DE" w:rsidRPr="00707D65" w:rsidRDefault="004C79DE" w:rsidP="004C79DE">
      <w:pPr>
        <w:pStyle w:val="Default"/>
        <w:rPr>
          <w:rFonts w:cstheme="minorHAnsi"/>
          <w:sz w:val="20"/>
          <w:szCs w:val="20"/>
        </w:rPr>
      </w:pPr>
    </w:p>
    <w:p w14:paraId="17962228" w14:textId="1DB3850F" w:rsidR="004C79DE" w:rsidRPr="00707D65" w:rsidRDefault="004C79DE" w:rsidP="004C79DE">
      <w:pPr>
        <w:tabs>
          <w:tab w:val="left" w:pos="1701"/>
        </w:tabs>
        <w:rPr>
          <w:rFonts w:ascii="Verdana" w:hAnsi="Verdana" w:cstheme="minorHAnsi"/>
          <w:sz w:val="20"/>
          <w:szCs w:val="20"/>
        </w:rPr>
      </w:pPr>
      <w:r w:rsidRPr="00707D65">
        <w:rPr>
          <w:rFonts w:ascii="Verdana" w:hAnsi="Verdana" w:cstheme="minorHAnsi"/>
          <w:sz w:val="20"/>
          <w:szCs w:val="20"/>
        </w:rPr>
        <w:t xml:space="preserve">         </w:t>
      </w:r>
      <w:r w:rsidRPr="00707D65">
        <w:rPr>
          <w:rFonts w:ascii="Verdana" w:hAnsi="Verdana" w:cstheme="minorHAnsi"/>
          <w:i/>
          <w:iCs/>
          <w:sz w:val="20"/>
          <w:szCs w:val="20"/>
        </w:rPr>
        <w:t>*Başvuru formunda/sunumunda, kriterlerin detaylı açıklaması yer almalıdır.</w:t>
      </w:r>
    </w:p>
    <w:p w14:paraId="09DB6AA4" w14:textId="47A30DEC" w:rsidR="006E74D0" w:rsidRPr="00707D65" w:rsidRDefault="006E74D0" w:rsidP="006E74D0">
      <w:pPr>
        <w:jc w:val="both"/>
        <w:rPr>
          <w:rFonts w:ascii="Verdana" w:hAnsi="Verdana" w:cstheme="minorHAnsi"/>
          <w:b/>
          <w:noProof/>
          <w:sz w:val="20"/>
          <w:szCs w:val="20"/>
        </w:rPr>
      </w:pPr>
      <w:r w:rsidRPr="00707D65">
        <w:rPr>
          <w:rFonts w:ascii="Verdana" w:hAnsi="Verdana" w:cstheme="minorHAnsi"/>
          <w:b/>
          <w:noProof/>
          <w:sz w:val="20"/>
          <w:szCs w:val="20"/>
        </w:rPr>
        <w:t>Değerlendirme:</w:t>
      </w:r>
    </w:p>
    <w:p w14:paraId="184ECEFA" w14:textId="0F218E60" w:rsidR="006E74D0" w:rsidRPr="00707D65" w:rsidRDefault="006E74D0" w:rsidP="006E74D0">
      <w:pPr>
        <w:pStyle w:val="NormalWeb"/>
        <w:spacing w:after="0"/>
        <w:jc w:val="both"/>
        <w:rPr>
          <w:rFonts w:ascii="Verdana" w:hAnsi="Verdana" w:cstheme="minorHAnsi"/>
          <w:noProof/>
          <w:sz w:val="20"/>
          <w:szCs w:val="20"/>
        </w:rPr>
      </w:pPr>
      <w:r w:rsidRPr="00707D65">
        <w:rPr>
          <w:rFonts w:ascii="Verdana" w:hAnsi="Verdana" w:cstheme="minorHAnsi"/>
          <w:noProof/>
          <w:sz w:val="20"/>
          <w:szCs w:val="20"/>
        </w:rPr>
        <w:t>Projeler, belirlenen Jüri tarafından değerlendirilir ve  en yüksek puanı alan projeyi üreten sivil toplum kuruluşu</w:t>
      </w:r>
      <w:r w:rsidR="00E15A89">
        <w:rPr>
          <w:rFonts w:ascii="Verdana" w:hAnsi="Verdana" w:cstheme="minorHAnsi"/>
          <w:noProof/>
          <w:sz w:val="20"/>
          <w:szCs w:val="20"/>
        </w:rPr>
        <w:t xml:space="preserve"> </w:t>
      </w:r>
      <w:r w:rsidRPr="00707D65">
        <w:rPr>
          <w:rFonts w:ascii="Verdana" w:hAnsi="Verdana" w:cstheme="minorHAnsi"/>
          <w:noProof/>
          <w:sz w:val="20"/>
          <w:szCs w:val="20"/>
        </w:rPr>
        <w:t xml:space="preserve">Sedefed </w:t>
      </w:r>
      <w:r w:rsidR="00E15A89" w:rsidRPr="00707D65">
        <w:rPr>
          <w:rFonts w:ascii="Verdana" w:hAnsi="Verdana" w:cstheme="minorHAnsi"/>
          <w:noProof/>
          <w:sz w:val="20"/>
          <w:szCs w:val="20"/>
        </w:rPr>
        <w:t>Özel Ödü</w:t>
      </w:r>
      <w:r w:rsidRPr="00707D65">
        <w:rPr>
          <w:rFonts w:ascii="Verdana" w:hAnsi="Verdana" w:cstheme="minorHAnsi"/>
          <w:noProof/>
          <w:sz w:val="20"/>
          <w:szCs w:val="20"/>
        </w:rPr>
        <w:t xml:space="preserve">lü’ne layık görülür. </w:t>
      </w:r>
    </w:p>
    <w:p w14:paraId="65FEA435" w14:textId="77777777" w:rsidR="006E74D0" w:rsidRPr="00707D65" w:rsidRDefault="006E74D0" w:rsidP="006E74D0">
      <w:pPr>
        <w:pStyle w:val="NormalWeb"/>
        <w:spacing w:after="0"/>
        <w:jc w:val="both"/>
        <w:rPr>
          <w:rFonts w:ascii="Verdana" w:hAnsi="Verdana" w:cstheme="minorHAnsi"/>
          <w:noProof/>
          <w:sz w:val="20"/>
          <w:szCs w:val="20"/>
        </w:rPr>
      </w:pPr>
    </w:p>
    <w:p w14:paraId="6505B125" w14:textId="77777777" w:rsidR="006E74D0" w:rsidRPr="00707D65" w:rsidRDefault="006E74D0" w:rsidP="006E74D0">
      <w:pPr>
        <w:jc w:val="both"/>
        <w:rPr>
          <w:rFonts w:ascii="Verdana" w:hAnsi="Verdana" w:cstheme="minorHAnsi"/>
          <w:b/>
          <w:noProof/>
          <w:sz w:val="20"/>
          <w:szCs w:val="20"/>
        </w:rPr>
      </w:pPr>
      <w:r w:rsidRPr="00707D65">
        <w:rPr>
          <w:rFonts w:ascii="Verdana" w:hAnsi="Verdana" w:cstheme="minorHAnsi"/>
          <w:b/>
          <w:noProof/>
          <w:sz w:val="20"/>
          <w:szCs w:val="20"/>
        </w:rPr>
        <w:t>Sonuçların Açıklanması:</w:t>
      </w:r>
    </w:p>
    <w:p w14:paraId="76996F2F" w14:textId="77777777" w:rsidR="006E74D0" w:rsidRPr="00707D65" w:rsidRDefault="006E74D0" w:rsidP="006E74D0">
      <w:pPr>
        <w:tabs>
          <w:tab w:val="left" w:pos="1701"/>
        </w:tabs>
        <w:rPr>
          <w:rFonts w:ascii="Verdana" w:hAnsi="Verdana" w:cstheme="minorHAnsi"/>
          <w:sz w:val="20"/>
          <w:szCs w:val="20"/>
        </w:rPr>
      </w:pPr>
      <w:r w:rsidRPr="00707D65">
        <w:rPr>
          <w:rFonts w:ascii="Verdana" w:hAnsi="Verdana" w:cstheme="minorHAnsi"/>
          <w:sz w:val="20"/>
          <w:szCs w:val="20"/>
        </w:rPr>
        <w:t>SEDEFED Özel Ödülü, TÜHİD tarafından düzenlenen Altın Pusula Türkiye Halkla İlişkiler Ödülleri Töreni’nde iş dünyası, iletişim camiası, medya ve kamuoyuna açıklanır. Ödül, kazanan sivil toplum kuruluşu temsilcisine, TÜHİD ve SEDEFED Başkanları tarafından takdim edilir.</w:t>
      </w:r>
    </w:p>
    <w:sectPr w:rsidR="006E74D0" w:rsidRPr="00707D65" w:rsidSect="00707D65">
      <w:headerReference w:type="default" r:id="rId8"/>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1E775" w14:textId="77777777" w:rsidR="00DA1505" w:rsidRDefault="00DA1505" w:rsidP="004C79DE">
      <w:pPr>
        <w:spacing w:after="0" w:line="240" w:lineRule="auto"/>
      </w:pPr>
      <w:r>
        <w:separator/>
      </w:r>
    </w:p>
  </w:endnote>
  <w:endnote w:type="continuationSeparator" w:id="0">
    <w:p w14:paraId="6BD47F5C" w14:textId="77777777" w:rsidR="00DA1505" w:rsidRDefault="00DA1505" w:rsidP="004C7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6EB58" w14:textId="77777777" w:rsidR="00DA1505" w:rsidRDefault="00DA1505" w:rsidP="004C79DE">
      <w:pPr>
        <w:spacing w:after="0" w:line="240" w:lineRule="auto"/>
      </w:pPr>
      <w:r>
        <w:separator/>
      </w:r>
    </w:p>
  </w:footnote>
  <w:footnote w:type="continuationSeparator" w:id="0">
    <w:p w14:paraId="10DAB5A3" w14:textId="77777777" w:rsidR="00DA1505" w:rsidRDefault="00DA1505" w:rsidP="004C79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ADBC7" w14:textId="644D62A2" w:rsidR="004C79DE" w:rsidRDefault="00AB2AFF">
    <w:pPr>
      <w:pStyle w:val="stBilgi"/>
    </w:pPr>
    <w:r>
      <w:rPr>
        <w:rFonts w:cstheme="minorHAnsi"/>
        <w:noProof/>
        <w:sz w:val="24"/>
        <w:szCs w:val="24"/>
      </w:rPr>
      <w:drawing>
        <wp:anchor distT="0" distB="0" distL="114300" distR="114300" simplePos="0" relativeHeight="251660288" behindDoc="0" locked="0" layoutInCell="1" allowOverlap="1" wp14:anchorId="24EA8730" wp14:editId="5E39A978">
          <wp:simplePos x="0" y="0"/>
          <wp:positionH relativeFrom="column">
            <wp:posOffset>276225</wp:posOffset>
          </wp:positionH>
          <wp:positionV relativeFrom="paragraph">
            <wp:posOffset>-156210</wp:posOffset>
          </wp:positionV>
          <wp:extent cx="1152000" cy="439793"/>
          <wp:effectExtent l="0" t="0" r="0" b="0"/>
          <wp:wrapNone/>
          <wp:docPr id="857376353" name="Resim 857376353" descr="metin, yazı tipi, grafik, ekran görüntüsü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359985" name="Resim 1505359985" descr="metin, yazı tipi, grafik, ekran görüntüsü içeren bir resim&#10;&#10;Açıklama otomatik olarak oluşturuldu"/>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000" cy="439793"/>
                  </a:xfrm>
                  <a:prstGeom prst="rect">
                    <a:avLst/>
                  </a:prstGeom>
                </pic:spPr>
              </pic:pic>
            </a:graphicData>
          </a:graphic>
          <wp14:sizeRelH relativeFrom="page">
            <wp14:pctWidth>0</wp14:pctWidth>
          </wp14:sizeRelH>
          <wp14:sizeRelV relativeFrom="page">
            <wp14:pctHeight>0</wp14:pctHeight>
          </wp14:sizeRelV>
        </wp:anchor>
      </w:drawing>
    </w:r>
    <w:r w:rsidRPr="006064BC">
      <w:rPr>
        <w:rFonts w:cstheme="minorHAnsi"/>
        <w:noProof/>
        <w:sz w:val="24"/>
        <w:szCs w:val="24"/>
      </w:rPr>
      <w:drawing>
        <wp:anchor distT="0" distB="0" distL="114300" distR="114300" simplePos="0" relativeHeight="251659264" behindDoc="0" locked="0" layoutInCell="1" allowOverlap="1" wp14:anchorId="4553AC4F" wp14:editId="7E16BF25">
          <wp:simplePos x="0" y="0"/>
          <wp:positionH relativeFrom="column">
            <wp:posOffset>4599305</wp:posOffset>
          </wp:positionH>
          <wp:positionV relativeFrom="paragraph">
            <wp:posOffset>-238760</wp:posOffset>
          </wp:positionV>
          <wp:extent cx="648000" cy="648000"/>
          <wp:effectExtent l="0" t="0" r="0" b="0"/>
          <wp:wrapNone/>
          <wp:docPr id="775559366" name="Resim 775559366" descr="metin, ekran görüntüsü, yazılım, web sayfası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73162" name="Resim 1329973162" descr="metin, ekran görüntüsü, yazılım, web sayfası içeren bir resim&#10;&#10;Açıklama otomatik olarak oluşturuldu"/>
                  <pic:cNvPicPr/>
                </pic:nvPicPr>
                <pic:blipFill rotWithShape="1">
                  <a:blip r:embed="rId2" cstate="print">
                    <a:extLst>
                      <a:ext uri="{28A0092B-C50C-407E-A947-70E740481C1C}">
                        <a14:useLocalDpi xmlns:a14="http://schemas.microsoft.com/office/drawing/2010/main" val="0"/>
                      </a:ext>
                    </a:extLst>
                  </a:blip>
                  <a:srcRect l="6350" t="19518" r="86640" b="68019"/>
                  <a:stretch/>
                </pic:blipFill>
                <pic:spPr bwMode="auto">
                  <a:xfrm>
                    <a:off x="0" y="0"/>
                    <a:ext cx="6480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79D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30B2B"/>
    <w:multiLevelType w:val="hybridMultilevel"/>
    <w:tmpl w:val="426A57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A24787"/>
    <w:multiLevelType w:val="hybridMultilevel"/>
    <w:tmpl w:val="6256D5F2"/>
    <w:lvl w:ilvl="0" w:tplc="D83613EA">
      <w:start w:val="1"/>
      <w:numFmt w:val="decimal"/>
      <w:lvlText w:val="%1."/>
      <w:lvlJc w:val="left"/>
      <w:pPr>
        <w:ind w:left="720" w:hanging="360"/>
      </w:pPr>
      <w:rPr>
        <w:sz w:val="2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3754470D"/>
    <w:multiLevelType w:val="hybridMultilevel"/>
    <w:tmpl w:val="719A93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2174518"/>
    <w:multiLevelType w:val="hybridMultilevel"/>
    <w:tmpl w:val="5C4A1582"/>
    <w:lvl w:ilvl="0" w:tplc="EEBAF186">
      <w:numFmt w:val="bullet"/>
      <w:lvlText w:val="-"/>
      <w:lvlJc w:val="left"/>
      <w:pPr>
        <w:ind w:left="720" w:hanging="360"/>
      </w:pPr>
      <w:rPr>
        <w:rFonts w:ascii="Verdana" w:eastAsiaTheme="minorHAnsi" w:hAnsi="Verdan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35704310">
    <w:abstractNumId w:val="2"/>
  </w:num>
  <w:num w:numId="2" w16cid:durableId="10311486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6779446">
    <w:abstractNumId w:val="0"/>
  </w:num>
  <w:num w:numId="4" w16cid:durableId="5220629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0E"/>
    <w:rsid w:val="00001B1B"/>
    <w:rsid w:val="00011541"/>
    <w:rsid w:val="000A4012"/>
    <w:rsid w:val="000C7DBB"/>
    <w:rsid w:val="001607D4"/>
    <w:rsid w:val="00204907"/>
    <w:rsid w:val="002B5991"/>
    <w:rsid w:val="00381A0D"/>
    <w:rsid w:val="00413EAB"/>
    <w:rsid w:val="004B32B5"/>
    <w:rsid w:val="004C79DE"/>
    <w:rsid w:val="00546D57"/>
    <w:rsid w:val="005B0201"/>
    <w:rsid w:val="006064BC"/>
    <w:rsid w:val="006242AC"/>
    <w:rsid w:val="006B1BB2"/>
    <w:rsid w:val="006E74D0"/>
    <w:rsid w:val="0070025D"/>
    <w:rsid w:val="00707D65"/>
    <w:rsid w:val="00711481"/>
    <w:rsid w:val="0074305B"/>
    <w:rsid w:val="00776A26"/>
    <w:rsid w:val="00792116"/>
    <w:rsid w:val="00814EBD"/>
    <w:rsid w:val="0085572E"/>
    <w:rsid w:val="00A14A3F"/>
    <w:rsid w:val="00AB2AFF"/>
    <w:rsid w:val="00AC0B77"/>
    <w:rsid w:val="00BC3D6E"/>
    <w:rsid w:val="00BD6D00"/>
    <w:rsid w:val="00C33DA4"/>
    <w:rsid w:val="00C46520"/>
    <w:rsid w:val="00D77230"/>
    <w:rsid w:val="00DA1505"/>
    <w:rsid w:val="00DA53AC"/>
    <w:rsid w:val="00DD3A1F"/>
    <w:rsid w:val="00E15A89"/>
    <w:rsid w:val="00E65254"/>
    <w:rsid w:val="00E739EE"/>
    <w:rsid w:val="00E8530E"/>
    <w:rsid w:val="00E930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2F535"/>
  <w15:chartTrackingRefBased/>
  <w15:docId w15:val="{5A4A2048-FC54-4893-B874-82CCB9CD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markedcontent">
    <w:name w:val="markedcontent"/>
    <w:basedOn w:val="VarsaylanParagrafYazTipi"/>
    <w:rsid w:val="00E8530E"/>
  </w:style>
  <w:style w:type="paragraph" w:styleId="ListeParagraf">
    <w:name w:val="List Paragraph"/>
    <w:basedOn w:val="Normal"/>
    <w:uiPriority w:val="34"/>
    <w:qFormat/>
    <w:rsid w:val="006E74D0"/>
    <w:pPr>
      <w:spacing w:after="0" w:line="240" w:lineRule="auto"/>
      <w:ind w:left="720"/>
    </w:pPr>
    <w:rPr>
      <w:rFonts w:ascii="Calibri" w:hAnsi="Calibri" w:cs="Times New Roman"/>
    </w:rPr>
  </w:style>
  <w:style w:type="paragraph" w:styleId="NormalWeb">
    <w:name w:val="Normal (Web)"/>
    <w:basedOn w:val="Normal"/>
    <w:uiPriority w:val="99"/>
    <w:unhideWhenUsed/>
    <w:rsid w:val="006E74D0"/>
    <w:pPr>
      <w:spacing w:after="150" w:line="240" w:lineRule="auto"/>
    </w:pPr>
    <w:rPr>
      <w:rFonts w:ascii="Times New Roman" w:eastAsia="Times New Roman" w:hAnsi="Times New Roman" w:cs="Times New Roman"/>
      <w:sz w:val="24"/>
      <w:szCs w:val="24"/>
      <w:lang w:eastAsia="tr-TR"/>
    </w:rPr>
  </w:style>
  <w:style w:type="paragraph" w:customStyle="1" w:styleId="Default">
    <w:name w:val="Default"/>
    <w:rsid w:val="004C79DE"/>
    <w:pPr>
      <w:autoSpaceDE w:val="0"/>
      <w:autoSpaceDN w:val="0"/>
      <w:adjustRightInd w:val="0"/>
      <w:spacing w:after="0" w:line="240" w:lineRule="auto"/>
    </w:pPr>
    <w:rPr>
      <w:rFonts w:ascii="Verdana" w:hAnsi="Verdana" w:cs="Verdana"/>
      <w:color w:val="000000"/>
      <w:sz w:val="24"/>
      <w:szCs w:val="24"/>
    </w:rPr>
  </w:style>
  <w:style w:type="paragraph" w:styleId="stBilgi">
    <w:name w:val="header"/>
    <w:basedOn w:val="Normal"/>
    <w:link w:val="stBilgiChar"/>
    <w:uiPriority w:val="99"/>
    <w:unhideWhenUsed/>
    <w:rsid w:val="004C79D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C79DE"/>
  </w:style>
  <w:style w:type="paragraph" w:styleId="AltBilgi">
    <w:name w:val="footer"/>
    <w:basedOn w:val="Normal"/>
    <w:link w:val="AltBilgiChar"/>
    <w:uiPriority w:val="99"/>
    <w:unhideWhenUsed/>
    <w:rsid w:val="004C79D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C7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650</Words>
  <Characters>3706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Cigdem</dc:creator>
  <cp:keywords/>
  <dc:description/>
  <cp:lastModifiedBy>TÜHİD Türkiye Halkla İlişkiler Derneği</cp:lastModifiedBy>
  <cp:revision>2</cp:revision>
  <cp:lastPrinted>2023-05-12T08:12:00Z</cp:lastPrinted>
  <dcterms:created xsi:type="dcterms:W3CDTF">2023-05-23T10:56:00Z</dcterms:created>
  <dcterms:modified xsi:type="dcterms:W3CDTF">2023-05-23T10:56:00Z</dcterms:modified>
</cp:coreProperties>
</file>